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F5F" w:rsidRPr="00B74F5F" w:rsidRDefault="00B74F5F" w:rsidP="00B74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74F5F" w:rsidRPr="00B74F5F" w:rsidRDefault="00B74F5F" w:rsidP="00B74F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  средняя общеобразовательная школа</w:t>
      </w:r>
    </w:p>
    <w:p w:rsidR="00B74F5F" w:rsidRPr="00B74F5F" w:rsidRDefault="00B74F5F" w:rsidP="00B74F5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B74F5F" w:rsidRPr="00B74F5F" w:rsidRDefault="00B74F5F" w:rsidP="00B74F5F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B74F5F" w:rsidRPr="00B74F5F" w:rsidRDefault="00B74F5F" w:rsidP="00B74F5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B74F5F" w:rsidRPr="00B74F5F" w:rsidRDefault="00B74F5F" w:rsidP="00B74F5F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B74F5F" w:rsidRPr="00B74F5F" w:rsidRDefault="00B74F5F" w:rsidP="00B74F5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изобразительному искусству</w:t>
      </w:r>
    </w:p>
    <w:p w:rsidR="00B74F5F" w:rsidRPr="00B74F5F" w:rsidRDefault="00B74F5F" w:rsidP="00B74F5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2-Б</w:t>
      </w:r>
    </w:p>
    <w:p w:rsidR="00B74F5F" w:rsidRPr="00B74F5F" w:rsidRDefault="00B74F5F" w:rsidP="00B74F5F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– 34</w:t>
      </w: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>, в неделю – 1</w:t>
      </w: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Панченко Л.М.</w:t>
      </w: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B74F5F" w:rsidRPr="00B74F5F" w:rsidRDefault="00B74F5F" w:rsidP="00B74F5F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B74F5F" w:rsidRDefault="00B74F5F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1850" w:rsidRPr="008F689B" w:rsidRDefault="002713C9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3C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C127E" w:rsidRDefault="00D81850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1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7C127E" w:rsidRPr="007C1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изобразительному искусству </w:t>
      </w:r>
      <w:r w:rsidRPr="007C1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учащихся 2 класса составлена на основе основной 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 МБОУ Лиховской СОШ, учебного п</w:t>
      </w:r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лана МБОУ Лиховской СОШ на 2019– 2020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авторской </w:t>
      </w:r>
      <w:r w:rsidRPr="007C12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программы</w:t>
      </w:r>
      <w:r w:rsidR="007C127E" w:rsidRPr="007C127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C127E"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«Изобразительное искусство»</w:t>
      </w:r>
    </w:p>
    <w:p w:rsidR="002669DB" w:rsidRPr="007C127E" w:rsidRDefault="007C127E" w:rsidP="000E2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Б.М. </w:t>
      </w:r>
      <w:proofErr w:type="spellStart"/>
      <w:r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>Неменского</w:t>
      </w:r>
      <w:proofErr w:type="spellEnd"/>
      <w:r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>, В.Г. Горя</w:t>
      </w:r>
      <w:r w:rsidR="00EE7378">
        <w:rPr>
          <w:rFonts w:ascii="Times New Roman" w:hAnsi="Times New Roman" w:cs="Times New Roman"/>
          <w:sz w:val="24"/>
          <w:szCs w:val="24"/>
          <w:shd w:val="clear" w:color="auto" w:fill="FFFFFF"/>
        </w:rPr>
        <w:t>евой, Г.Е. Гуровой и др.,</w:t>
      </w:r>
      <w:r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 М.: «Просвещение»</w:t>
      </w:r>
      <w:r w:rsidR="00EE73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2011г.</w:t>
      </w:r>
      <w:r w:rsidRPr="007C1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«Школа России», у</w:t>
      </w:r>
      <w:r w:rsidR="002669DB" w:rsidRPr="007C127E">
        <w:rPr>
          <w:rFonts w:ascii="Times New Roman" w:hAnsi="Times New Roman" w:cs="Times New Roman"/>
          <w:sz w:val="24"/>
          <w:szCs w:val="24"/>
        </w:rPr>
        <w:t>чебник</w:t>
      </w:r>
      <w:r w:rsidRPr="007C127E">
        <w:rPr>
          <w:rFonts w:ascii="Times New Roman" w:hAnsi="Times New Roman" w:cs="Times New Roman"/>
          <w:sz w:val="24"/>
          <w:szCs w:val="24"/>
        </w:rPr>
        <w:t>а  и</w:t>
      </w:r>
      <w:r w:rsidR="002669DB" w:rsidRPr="007C127E">
        <w:rPr>
          <w:rFonts w:ascii="Times New Roman" w:hAnsi="Times New Roman" w:cs="Times New Roman"/>
          <w:sz w:val="24"/>
          <w:szCs w:val="24"/>
        </w:rPr>
        <w:t xml:space="preserve">зобразительное искусство «Искусство и ты », автор Е.И </w:t>
      </w:r>
      <w:proofErr w:type="spellStart"/>
      <w:r w:rsidR="002669DB" w:rsidRPr="007C127E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="002669DB" w:rsidRPr="007C127E">
        <w:rPr>
          <w:rFonts w:ascii="Times New Roman" w:hAnsi="Times New Roman" w:cs="Times New Roman"/>
          <w:sz w:val="24"/>
          <w:szCs w:val="24"/>
        </w:rPr>
        <w:t>, под редакцией Б.М</w:t>
      </w:r>
      <w:proofErr w:type="gramStart"/>
      <w:r w:rsidR="002669DB" w:rsidRPr="007C127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669DB" w:rsidRPr="007C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69DB" w:rsidRPr="007C127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="002669DB" w:rsidRPr="007C127E">
        <w:rPr>
          <w:rFonts w:ascii="Times New Roman" w:hAnsi="Times New Roman" w:cs="Times New Roman"/>
          <w:sz w:val="24"/>
          <w:szCs w:val="24"/>
        </w:rPr>
        <w:t>, издательство М: Просвещение,2011г</w:t>
      </w:r>
    </w:p>
    <w:p w:rsidR="002669DB" w:rsidRPr="007C127E" w:rsidRDefault="002669DB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программа </w:t>
      </w:r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рассчитана на 1 час в неделю, 34 </w:t>
      </w:r>
      <w:proofErr w:type="gramStart"/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2669DB" w:rsidRPr="007C127E" w:rsidRDefault="002669DB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2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</w:t>
      </w:r>
      <w:proofErr w:type="gramStart"/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Лиховской СОШ на 2019-2020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</w:t>
      </w:r>
      <w:r w:rsidR="007D2FA5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реализуется за   34</w:t>
      </w: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часа обеспечит рациональное распределение учебного материала.</w:t>
      </w:r>
    </w:p>
    <w:p w:rsidR="00181622" w:rsidRDefault="002669DB" w:rsidP="000E2A48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Срок реализации программы 1 год.</w:t>
      </w:r>
    </w:p>
    <w:p w:rsidR="002713C9" w:rsidRPr="002713C9" w:rsidRDefault="002713C9" w:rsidP="000E2A48">
      <w:pPr>
        <w:pStyle w:val="a4"/>
        <w:ind w:firstLine="709"/>
        <w:jc w:val="both"/>
        <w:rPr>
          <w:b/>
        </w:rPr>
      </w:pPr>
    </w:p>
    <w:p w:rsidR="00BC0C6E" w:rsidRPr="002669DB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9DB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6672F7" w:rsidRPr="006672F7" w:rsidRDefault="006672F7" w:rsidP="000E2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результате изучения изобразительного искусства второклассник </w:t>
      </w:r>
      <w:r w:rsidRPr="006672F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научится</w:t>
      </w: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понимать, что такое деятельность художника (что может изображать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называть известные центры народных художественных ремёсел России (Хохлома, Городец, Дымково);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различать основные (красный, синий, жёлтый) и составные (оранжевый, зелёный, фиолетовый, коричневый) цвета;</w:t>
      </w:r>
      <w:proofErr w:type="gramEnd"/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различать тёплые (красный, жёлтый, оранжевый) и холодные (синий, голубой, фиолетовый) цвета;</w:t>
      </w:r>
      <w:proofErr w:type="gramEnd"/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пользоваться простейшими приёмами лепки (пластилин, глина);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выполнять простейшие композиции из бумаги и бросового материала.</w:t>
      </w:r>
    </w:p>
    <w:p w:rsidR="006672F7" w:rsidRPr="006672F7" w:rsidRDefault="006672F7" w:rsidP="000E2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672F7" w:rsidRPr="006672F7" w:rsidRDefault="006672F7" w:rsidP="000E2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Второклассник получит </w:t>
      </w:r>
      <w:r w:rsidRPr="006672F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возможность научиться: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воспринимать произведения изобразительного искусства разных жанров;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оценивать произведения искусства (выражение собственного мнения) при посещении выставок, музеев изобразительного искусства, народного творчества и др.;</w:t>
      </w:r>
    </w:p>
    <w:p w:rsidR="006672F7" w:rsidRPr="006672F7" w:rsidRDefault="006672F7" w:rsidP="000E2A48">
      <w:pPr>
        <w:numPr>
          <w:ilvl w:val="0"/>
          <w:numId w:val="10"/>
        </w:numPr>
        <w:tabs>
          <w:tab w:val="num" w:pos="851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72F7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применять практические навыки выразительного использования линии и штриха, пятна, цвета, формы, пространства в процессе создания композиций.</w:t>
      </w:r>
    </w:p>
    <w:p w:rsidR="000B7627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BC0C6E" w:rsidRPr="00A61642" w:rsidRDefault="000B7627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="00BC0C6E" w:rsidRPr="00A61642">
        <w:rPr>
          <w:rFonts w:ascii="Times New Roman" w:hAnsi="Times New Roman" w:cs="Times New Roman"/>
          <w:sz w:val="24"/>
          <w:szCs w:val="24"/>
        </w:rPr>
        <w:t xml:space="preserve">приобрести в процессе освоения учебного предмета «Изобразительное искусство»: 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чувство гордости за культуру и искусство Родины, своего города;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уважительное отношение к культуре и искусству других народов нашей страны и мира в целом;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понимание особой роли культуры и искусства в жизни общества и каждого отдельного человека;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сформированность эстетических чувств, художественно-творческого мышления, наблюдательности и фантазии;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сформированность</w:t>
      </w:r>
      <w:r w:rsidR="003544F4" w:rsidRPr="00A61642">
        <w:rPr>
          <w:rFonts w:ascii="Times New Roman" w:hAnsi="Times New Roman" w:cs="Times New Roman"/>
          <w:sz w:val="24"/>
          <w:szCs w:val="24"/>
        </w:rPr>
        <w:t xml:space="preserve"> </w:t>
      </w:r>
      <w:r w:rsidRPr="00A61642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0B7627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BC0C6E" w:rsidRPr="00A61642" w:rsidRDefault="000B7627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C0C6E" w:rsidRPr="00A61642">
        <w:rPr>
          <w:rFonts w:ascii="Times New Roman" w:hAnsi="Times New Roman" w:cs="Times New Roman"/>
          <w:sz w:val="24"/>
          <w:szCs w:val="24"/>
        </w:rPr>
        <w:t>езультаты характеризуются в  уровне сформированн</w:t>
      </w:r>
      <w:r w:rsidR="007C127E">
        <w:rPr>
          <w:rFonts w:ascii="Times New Roman" w:hAnsi="Times New Roman" w:cs="Times New Roman"/>
          <w:sz w:val="24"/>
          <w:szCs w:val="24"/>
        </w:rPr>
        <w:t xml:space="preserve">ости </w:t>
      </w:r>
      <w:proofErr w:type="gramStart"/>
      <w:r w:rsidR="007C127E">
        <w:rPr>
          <w:rFonts w:ascii="Times New Roman" w:hAnsi="Times New Roman" w:cs="Times New Roman"/>
          <w:sz w:val="24"/>
          <w:szCs w:val="24"/>
        </w:rPr>
        <w:t>универсальных</w:t>
      </w:r>
      <w:proofErr w:type="gramEnd"/>
      <w:r w:rsidR="007C1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27E">
        <w:rPr>
          <w:rFonts w:ascii="Times New Roman" w:hAnsi="Times New Roman" w:cs="Times New Roman"/>
          <w:sz w:val="24"/>
          <w:szCs w:val="24"/>
        </w:rPr>
        <w:t>способностей</w:t>
      </w:r>
      <w:r w:rsidR="00BC0C6E" w:rsidRPr="00A61642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="00BC0C6E" w:rsidRPr="00A61642">
        <w:rPr>
          <w:rFonts w:ascii="Times New Roman" w:hAnsi="Times New Roman" w:cs="Times New Roman"/>
          <w:sz w:val="24"/>
          <w:szCs w:val="24"/>
        </w:rPr>
        <w:t>, проявляющихся в познавательной и практической творческой деятельности: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освоение способов решения проблем творческого и поискового характера;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освоение начальных форм познавательной и личностной рефлексии;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овладение умением вести диалог, распределять функции и роли в процессе выполнения коллективной творческой работы;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</w:t>
      </w:r>
      <w:r w:rsidR="005F747A" w:rsidRPr="00A61642">
        <w:rPr>
          <w:rFonts w:ascii="Times New Roman" w:hAnsi="Times New Roman" w:cs="Times New Roman"/>
          <w:sz w:val="24"/>
          <w:szCs w:val="24"/>
        </w:rPr>
        <w:t>графике, моделированию и т. д.;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умение планировать и грамотно осуществлять учебные действия в соответствии с поставленной задачей, находить варианты решения разл</w:t>
      </w:r>
      <w:r w:rsidR="005F747A" w:rsidRPr="00A61642">
        <w:rPr>
          <w:rFonts w:ascii="Times New Roman" w:hAnsi="Times New Roman" w:cs="Times New Roman"/>
          <w:sz w:val="24"/>
          <w:szCs w:val="24"/>
        </w:rPr>
        <w:t xml:space="preserve">ичных художественно-творческих </w:t>
      </w:r>
      <w:r w:rsidRPr="00A61642">
        <w:rPr>
          <w:rFonts w:ascii="Times New Roman" w:hAnsi="Times New Roman" w:cs="Times New Roman"/>
          <w:sz w:val="24"/>
          <w:szCs w:val="24"/>
        </w:rPr>
        <w:t>задач;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умение рационально строить самостоятельную творческую деятельность, умение организовать место занятий;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A61642">
        <w:rPr>
          <w:rFonts w:ascii="Times New Roman" w:hAnsi="Times New Roman" w:cs="Times New Roman"/>
          <w:sz w:val="24"/>
          <w:szCs w:val="24"/>
        </w:rPr>
        <w:tab/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BC0C6E" w:rsidRPr="00A61642" w:rsidRDefault="005F747A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 xml:space="preserve">Ученик  научится: 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выявлять и формулировать учебную проблему;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планировать практическую деятельность на уроке;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с помощью учителя отбирать наиболее подходящие для выполнения задания материалы и инструменты;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- предлагать свои приемы и способы выполнения отдельных этапов изготовления изделий;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работая по совместно составленному плану, использовать необходимые средства, осуществлять контроль точности выполнения операции;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определять успешность выполнения своего задания в диалоге с учителем.</w:t>
      </w:r>
      <w:r w:rsidRPr="00A61642">
        <w:rPr>
          <w:rFonts w:ascii="Times New Roman" w:hAnsi="Times New Roman" w:cs="Times New Roman"/>
          <w:sz w:val="24"/>
          <w:szCs w:val="24"/>
        </w:rPr>
        <w:tab/>
        <w:t>Ученик  получит возможность научиться: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понимать смысл предложенных  заданий;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выполнять действия  в опоре  ориентир;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самостоятельно адекватно оценивать правильность выполнения действия и вносить необходимые коррективы в действия;</w:t>
      </w:r>
    </w:p>
    <w:p w:rsidR="00BC0C6E" w:rsidRPr="00A61642" w:rsidRDefault="00BC0C6E" w:rsidP="000E2A48">
      <w:pPr>
        <w:pStyle w:val="a4"/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осознанно  стремиться к освоению новых знаний и умений, к достижению более высоких и ориги</w:t>
      </w:r>
      <w:r w:rsidR="005F747A" w:rsidRPr="00A61642">
        <w:rPr>
          <w:rFonts w:ascii="Times New Roman" w:hAnsi="Times New Roman" w:cs="Times New Roman"/>
          <w:sz w:val="24"/>
          <w:szCs w:val="24"/>
        </w:rPr>
        <w:t>нальных творческих результатов.</w:t>
      </w:r>
    </w:p>
    <w:p w:rsidR="00BC0C6E" w:rsidRPr="00A61642" w:rsidRDefault="005F747A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 xml:space="preserve"> Ученик  научится: 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активно использовать язык изобразительного искусства и различных художественных материалов для освоения разных учебных предметов;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использовать художественные  умения для создания красивых вещей или их украшений;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ориентироваться в своей системе знаний и умений: понимать, что можно использовать пробно-поисковые практические упражнения для открытия нового знания и умения;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добывать новые знания: находить необходимую информацию;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установления связей, построения рассуждений;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перерабатывать полученную информацию: наблюдать и самостоятельно делать простейшие обобщения и выводы;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умение обсуждать и анализиров</w:t>
      </w:r>
      <w:r w:rsidR="007C127E">
        <w:rPr>
          <w:rFonts w:ascii="Times New Roman" w:hAnsi="Times New Roman" w:cs="Times New Roman"/>
          <w:sz w:val="24"/>
          <w:szCs w:val="24"/>
        </w:rPr>
        <w:t xml:space="preserve">ать собственную </w:t>
      </w:r>
      <w:proofErr w:type="spellStart"/>
      <w:r w:rsidR="007C127E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Start"/>
      <w:r w:rsidR="007C127E">
        <w:rPr>
          <w:rFonts w:ascii="Times New Roman" w:hAnsi="Times New Roman" w:cs="Times New Roman"/>
          <w:sz w:val="24"/>
          <w:szCs w:val="24"/>
        </w:rPr>
        <w:t>.</w:t>
      </w:r>
      <w:r w:rsidRPr="00A6164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61642">
        <w:rPr>
          <w:rFonts w:ascii="Times New Roman" w:hAnsi="Times New Roman" w:cs="Times New Roman"/>
          <w:sz w:val="24"/>
          <w:szCs w:val="24"/>
        </w:rPr>
        <w:t>ченик</w:t>
      </w:r>
      <w:proofErr w:type="spellEnd"/>
      <w:r w:rsidRPr="00A61642">
        <w:rPr>
          <w:rFonts w:ascii="Times New Roman" w:hAnsi="Times New Roman" w:cs="Times New Roman"/>
          <w:sz w:val="24"/>
          <w:szCs w:val="24"/>
        </w:rPr>
        <w:t xml:space="preserve">  получит возможность научиться: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самостоятельно осуществлять поиск необходимой и дополнительной информации в открытом информационном пространстве;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моделировать задачи на основе анализа жизненных сюжетов;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самостоятельно формулировать выводы на основе аналогии, сравнения, обобщения;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A61642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A61642">
        <w:rPr>
          <w:rFonts w:ascii="Times New Roman" w:hAnsi="Times New Roman" w:cs="Times New Roman"/>
          <w:sz w:val="24"/>
          <w:szCs w:val="24"/>
        </w:rPr>
        <w:t xml:space="preserve"> и классификацию изученных объектов по заданным критериям;</w:t>
      </w:r>
    </w:p>
    <w:p w:rsidR="00BC0C6E" w:rsidRPr="00A61642" w:rsidRDefault="00BC0C6E" w:rsidP="000E2A48">
      <w:pPr>
        <w:pStyle w:val="a4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осуществлять д</w:t>
      </w:r>
      <w:r w:rsidR="005F747A" w:rsidRPr="00A61642">
        <w:rPr>
          <w:rFonts w:ascii="Times New Roman" w:hAnsi="Times New Roman" w:cs="Times New Roman"/>
          <w:sz w:val="24"/>
          <w:szCs w:val="24"/>
        </w:rPr>
        <w:t>ействие подведения под понятие.</w:t>
      </w:r>
    </w:p>
    <w:p w:rsidR="00BC0C6E" w:rsidRPr="00A61642" w:rsidRDefault="005F747A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 научится:</w:t>
      </w:r>
    </w:p>
    <w:p w:rsidR="00BC0C6E" w:rsidRPr="00A61642" w:rsidRDefault="00BC0C6E" w:rsidP="000E2A48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вести диалог, распределять функции и роли в процессе выполнения коллективной творческой работы;</w:t>
      </w:r>
    </w:p>
    <w:p w:rsidR="00BC0C6E" w:rsidRPr="00A61642" w:rsidRDefault="00BC0C6E" w:rsidP="000E2A48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сотрудничать с товарищами в процессе совместной деятельности, соотносить свою часть работы с общим замыслом;</w:t>
      </w:r>
    </w:p>
    <w:p w:rsidR="00BC0C6E" w:rsidRPr="00A61642" w:rsidRDefault="00BC0C6E" w:rsidP="000E2A48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5F747A" w:rsidRPr="00A61642" w:rsidRDefault="00BC0C6E" w:rsidP="000E2A48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вступать в беседу и</w:t>
      </w:r>
      <w:r w:rsidR="005F747A" w:rsidRPr="00A61642">
        <w:rPr>
          <w:rFonts w:ascii="Times New Roman" w:hAnsi="Times New Roman" w:cs="Times New Roman"/>
          <w:sz w:val="24"/>
          <w:szCs w:val="24"/>
        </w:rPr>
        <w:t xml:space="preserve"> обсуждение на уроке и в жизни.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корректно формулировать и обосновывать свою точку зрения; строить понятные для партнера высказывания;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адекватно использовать средства общения для решения коммуникативных задач;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аргументировать свою позицию и соотносить ее с позициями партнеров;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понимать относительность мнений и подходов к решению задач;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стремиться к координации различных позиций в сотрудничестве;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контролировать свои действия и соотносить их с действиями других участников коллективной работы;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осуществлять взаимный контроль и анализировать совершенные действия;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активно участвовать в учебно-познавательной деятельности; задавать вопросы, необходимые для организации собственной деятельности;</w:t>
      </w:r>
    </w:p>
    <w:p w:rsidR="00BC0C6E" w:rsidRPr="00A61642" w:rsidRDefault="00BC0C6E" w:rsidP="000E2A48">
      <w:pPr>
        <w:pStyle w:val="a4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продуктивно сотрудничать со сверстниками и взрослыми на уроке и во внеурочной деятельности.</w:t>
      </w:r>
    </w:p>
    <w:p w:rsidR="000B7627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BC0C6E" w:rsidRPr="00A61642" w:rsidRDefault="000B7627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C0C6E" w:rsidRPr="00A61642">
        <w:rPr>
          <w:rFonts w:ascii="Times New Roman" w:hAnsi="Times New Roman" w:cs="Times New Roman"/>
          <w:sz w:val="24"/>
          <w:szCs w:val="24"/>
        </w:rPr>
        <w:t>езультаты характеризуют опыт</w:t>
      </w:r>
      <w:proofErr w:type="gramStart"/>
      <w:r w:rsidR="00BC0C6E" w:rsidRPr="00A616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C0C6E" w:rsidRPr="00A61642">
        <w:rPr>
          <w:rFonts w:ascii="Times New Roman" w:hAnsi="Times New Roman" w:cs="Times New Roman"/>
          <w:sz w:val="24"/>
          <w:szCs w:val="24"/>
        </w:rPr>
        <w:t xml:space="preserve"> обучающихся  в художественно-творческой деятельности, который приобретается и закрепляется в процессе освоения учебного предмета: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знать  виды художественной деятельности: изобразительной, конструктивной, декоративной;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знать  основные  виды  и жанры пространственно-визуальных искусств;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понимание образной природы искусства;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эстетически  оценивать  явления природы; события окружающего мира;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применять художественные умения, знания и представления в процессе выполнения художественно-творческих работ;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узнавать, воспринимать описывать и эмоционально оценивать произведения искусства;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обсуждать и анализировать произведения искусства, выражая суждения о содержании, сюжетах и выразительных средствах;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передавать в деятельности характер, эмоциональное состояние и свое отношение к природе, человеку, обществу;</w:t>
      </w:r>
    </w:p>
    <w:p w:rsidR="00BC0C6E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компоновать на плоскости листа и в объеме задуманный художественный образ;</w:t>
      </w:r>
    </w:p>
    <w:p w:rsidR="005F747A" w:rsidRPr="00A61642" w:rsidRDefault="00BC0C6E" w:rsidP="000E2A48">
      <w:pPr>
        <w:pStyle w:val="a4"/>
        <w:numPr>
          <w:ilvl w:val="0"/>
          <w:numId w:val="5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применять в деятельности основы </w:t>
      </w:r>
      <w:proofErr w:type="spellStart"/>
      <w:r w:rsidRPr="00A61642">
        <w:rPr>
          <w:rFonts w:ascii="Times New Roman" w:hAnsi="Times New Roman" w:cs="Times New Roman"/>
          <w:sz w:val="24"/>
          <w:szCs w:val="24"/>
        </w:rPr>
        <w:t>цве</w:t>
      </w:r>
      <w:r w:rsidR="005F747A" w:rsidRPr="00A61642">
        <w:rPr>
          <w:rFonts w:ascii="Times New Roman" w:hAnsi="Times New Roman" w:cs="Times New Roman"/>
          <w:sz w:val="24"/>
          <w:szCs w:val="24"/>
        </w:rPr>
        <w:t>товедения</w:t>
      </w:r>
      <w:proofErr w:type="spellEnd"/>
      <w:r w:rsidR="005F747A" w:rsidRPr="00A61642">
        <w:rPr>
          <w:rFonts w:ascii="Times New Roman" w:hAnsi="Times New Roman" w:cs="Times New Roman"/>
          <w:sz w:val="24"/>
          <w:szCs w:val="24"/>
        </w:rPr>
        <w:t>, графической грамоты;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 получит  возможность  научиться: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lastRenderedPageBreak/>
        <w:t>ценить и понимать красоту природы своей Родины;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находить в окружающей действительности </w:t>
      </w:r>
      <w:proofErr w:type="gramStart"/>
      <w:r w:rsidRPr="00A61642">
        <w:rPr>
          <w:rFonts w:ascii="Times New Roman" w:hAnsi="Times New Roman" w:cs="Times New Roman"/>
          <w:sz w:val="24"/>
          <w:szCs w:val="24"/>
        </w:rPr>
        <w:t>изображения</w:t>
      </w:r>
      <w:proofErr w:type="gramEnd"/>
      <w:r w:rsidRPr="00A61642">
        <w:rPr>
          <w:rFonts w:ascii="Times New Roman" w:hAnsi="Times New Roman" w:cs="Times New Roman"/>
          <w:sz w:val="24"/>
          <w:szCs w:val="24"/>
        </w:rPr>
        <w:t xml:space="preserve"> сделанные художниками;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овладеть первичными навыками изображения на плоскости с помощью линии, навыками работы графическими материалами;- находить примеры декоративных украшений в окружающей действительности;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находить природные узоры в окружающей действительности; 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владеть простыми приемами работы в технике плоскостной и объемной аппликации;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придумывать свой орнамент, выполняя эскиз на бумаге;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анализировать из каких основных частей состоят дома;</w:t>
      </w:r>
    </w:p>
    <w:p w:rsidR="00BC0C6E" w:rsidRPr="00A61642" w:rsidRDefault="00BC0C6E" w:rsidP="000E2A48">
      <w:pPr>
        <w:pStyle w:val="a4"/>
        <w:numPr>
          <w:ilvl w:val="0"/>
          <w:numId w:val="6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владеть первичными навыками конструирования из бумаги;</w:t>
      </w:r>
    </w:p>
    <w:p w:rsidR="003544F4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составлять, конструировать из простых геометрических форм изображения в технике аппликаций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конструировать из бумаги простые и бытовые предметы;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создавать коллективное панно-коллаж с изображением сказочного мира;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овладеть художественными приемами работы с бумагой, графическими материалами, красками;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придумывать декор на основе заданной инструкции;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повторять систему действий с художественными материалами, выражая собственный замысел;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сотрудничать с товарищами в процессе совместной работы, выполнять свою часть работы в соответствии с общим замыслом;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создавать композиции на заданные темы. </w:t>
      </w:r>
    </w:p>
    <w:p w:rsidR="00BC0C6E" w:rsidRPr="00A61642" w:rsidRDefault="00BC0C6E" w:rsidP="000E2A48">
      <w:pPr>
        <w:pStyle w:val="a4"/>
        <w:numPr>
          <w:ilvl w:val="0"/>
          <w:numId w:val="7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Духовно-нравственные проблемы жизни и искусства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 научится: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любоваться красотой мира, явлениями природы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ценить и понимать красоту природы своей Родины;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осознавать необходимость создания художественного образа и в архитектуре, и в дизайне;</w:t>
      </w:r>
    </w:p>
    <w:p w:rsidR="00BC0C6E" w:rsidRPr="00A61642" w:rsidRDefault="00BC0C6E" w:rsidP="000E2A48">
      <w:pPr>
        <w:pStyle w:val="a4"/>
        <w:numPr>
          <w:ilvl w:val="0"/>
          <w:numId w:val="8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осознавать необходимость развитого эстетического вкуса в жизни современного человека.</w:t>
      </w:r>
    </w:p>
    <w:p w:rsidR="007D2FA5" w:rsidRDefault="007D2FA5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Наблюдать цветовые сочетания в природе.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Смешивать краски сразу на листе бумаги, посредством приёма «живая краска».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Овладевать первичными живописными навыками.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Изображать на основе смешивания трёх основных цветов разнообразные цвета по памяти и впечатлению.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Учиться сравнивать и различать тёмные и светлые оттенки цвета и тона.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1652B7">
        <w:rPr>
          <w:rFonts w:ascii="Times New Roman" w:eastAsia="Calibri" w:hAnsi="Times New Roman" w:cs="Times New Roman"/>
        </w:rPr>
        <w:t>Смешивать цветные краски с белой и чёрной для получения богатого колорита.</w:t>
      </w:r>
      <w:proofErr w:type="gramEnd"/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Развивать навыки работы гуашью.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Создавать живописными материалами различные по настроению пейзажи, посвящённые изображению природных стихий.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Расширять знания о художественных материалах.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lastRenderedPageBreak/>
        <w:t xml:space="preserve">Понимать красоту и выразительность пастели, </w:t>
      </w:r>
      <w:r>
        <w:rPr>
          <w:rFonts w:ascii="Times New Roman" w:eastAsia="Calibri" w:hAnsi="Times New Roman" w:cs="Times New Roman"/>
        </w:rPr>
        <w:t>акварели,</w:t>
      </w:r>
      <w:r w:rsidRPr="001652B7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туши, пера, угля, мела</w:t>
      </w:r>
      <w:r w:rsidRPr="001652B7">
        <w:rPr>
          <w:rFonts w:ascii="Times New Roman" w:eastAsia="Calibri" w:hAnsi="Times New Roman" w:cs="Times New Roman"/>
        </w:rPr>
        <w:t>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 xml:space="preserve">Работать с </w:t>
      </w:r>
      <w:r>
        <w:rPr>
          <w:rFonts w:ascii="Times New Roman" w:eastAsia="Calibri" w:hAnsi="Times New Roman" w:cs="Times New Roman"/>
        </w:rPr>
        <w:t xml:space="preserve"> пастелью, акварелью,</w:t>
      </w:r>
      <w:r w:rsidRPr="001652B7">
        <w:rPr>
          <w:rFonts w:ascii="Times New Roman" w:eastAsia="Calibri" w:hAnsi="Times New Roman" w:cs="Times New Roman"/>
        </w:rPr>
        <w:t xml:space="preserve"> тушью, пером, углём, мелом.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Овладевать первичными знаниями  перспективы.</w:t>
      </w:r>
    </w:p>
    <w:p w:rsidR="007D2FA5" w:rsidRPr="001652B7" w:rsidRDefault="007D2FA5" w:rsidP="000E2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Овладевать техникой и способами аппликации.</w:t>
      </w:r>
    </w:p>
    <w:p w:rsidR="007D2FA5" w:rsidRPr="001652B7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Понимать и использовать особенности изображения на плоскости с помощью пятна. Понимать выразительные возможности линии, точки, тёмного и белого пятен для создания художественного образа.</w:t>
      </w:r>
    </w:p>
    <w:p w:rsidR="007D2FA5" w:rsidRPr="001652B7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Осваивать приёмы работы графическими материалами.</w:t>
      </w:r>
    </w:p>
    <w:p w:rsidR="007D2FA5" w:rsidRPr="001652B7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Сравнивать, сопоставлять выразительные возможности различных художественных материалов, которые применяются в скульптуре.</w:t>
      </w:r>
    </w:p>
    <w:p w:rsidR="007D2FA5" w:rsidRPr="001652B7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Развивать навыки работы с целым куском пластилина.</w:t>
      </w:r>
    </w:p>
    <w:p w:rsidR="007D2FA5" w:rsidRPr="001652B7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Овладеват</w:t>
      </w:r>
      <w:r w:rsidRPr="001652B7">
        <w:rPr>
          <w:rFonts w:ascii="Times New Roman" w:eastAsia="Calibri" w:hAnsi="Times New Roman" w:cs="Times New Roman"/>
          <w:i/>
        </w:rPr>
        <w:t>ь</w:t>
      </w:r>
      <w:r w:rsidRPr="001652B7">
        <w:rPr>
          <w:rFonts w:ascii="Times New Roman" w:eastAsia="Calibri" w:hAnsi="Times New Roman" w:cs="Times New Roman"/>
        </w:rPr>
        <w:t xml:space="preserve"> приёмами работы с пластилином. Овладевать приёмами работы с бумагой. Участвовать в создании коллективной работы.</w:t>
      </w:r>
      <w:r>
        <w:rPr>
          <w:rFonts w:ascii="Times New Roman" w:eastAsia="Calibri" w:hAnsi="Times New Roman" w:cs="Times New Roman"/>
        </w:rPr>
        <w:t xml:space="preserve"> </w:t>
      </w:r>
      <w:r w:rsidRPr="001652B7">
        <w:rPr>
          <w:rFonts w:ascii="Times New Roman" w:eastAsia="Calibri" w:hAnsi="Times New Roman" w:cs="Times New Roman"/>
        </w:rPr>
        <w:t>Осваивать различные приёмы работы кистью (мазок «к</w:t>
      </w:r>
      <w:r>
        <w:rPr>
          <w:rFonts w:ascii="Times New Roman" w:eastAsia="Calibri" w:hAnsi="Times New Roman" w:cs="Times New Roman"/>
        </w:rPr>
        <w:t>ирпичик», «волна», «пятнышко»).</w:t>
      </w:r>
    </w:p>
    <w:p w:rsidR="00BF75A9" w:rsidRPr="007D2FA5" w:rsidRDefault="007D2FA5" w:rsidP="000E2A48">
      <w:pPr>
        <w:pStyle w:val="a4"/>
        <w:ind w:firstLine="709"/>
        <w:jc w:val="both"/>
        <w:rPr>
          <w:rFonts w:ascii="Times New Roman" w:eastAsia="Calibri" w:hAnsi="Times New Roman" w:cs="Times New Roman"/>
        </w:rPr>
      </w:pPr>
      <w:r w:rsidRPr="001652B7">
        <w:rPr>
          <w:rFonts w:ascii="Times New Roman" w:eastAsia="Calibri" w:hAnsi="Times New Roman" w:cs="Times New Roman"/>
        </w:rPr>
        <w:t>Конструировать из бумаги. Обобщать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</w:t>
      </w:r>
      <w:r>
        <w:rPr>
          <w:rFonts w:ascii="Times New Roman" w:eastAsia="Calibri" w:hAnsi="Times New Roman" w:cs="Times New Roman"/>
        </w:rPr>
        <w:t xml:space="preserve"> </w:t>
      </w:r>
      <w:r w:rsidRPr="001652B7">
        <w:rPr>
          <w:rFonts w:ascii="Times New Roman" w:eastAsia="Calibri" w:hAnsi="Times New Roman" w:cs="Times New Roman"/>
        </w:rPr>
        <w:t>Сотрудничать с одноклассниками в процессе совместной творческой работы, уметь договариваться, объясняя замысел, выполнять</w:t>
      </w:r>
      <w:r w:rsidRPr="001652B7">
        <w:rPr>
          <w:rFonts w:ascii="Times New Roman" w:eastAsia="Calibri" w:hAnsi="Times New Roman" w:cs="Times New Roman"/>
          <w:b/>
        </w:rPr>
        <w:t xml:space="preserve"> </w:t>
      </w:r>
      <w:r w:rsidRPr="001652B7">
        <w:rPr>
          <w:rFonts w:ascii="Times New Roman" w:eastAsia="Calibri" w:hAnsi="Times New Roman" w:cs="Times New Roman"/>
        </w:rPr>
        <w:t>работу в границах заданной роли.</w:t>
      </w:r>
    </w:p>
    <w:p w:rsidR="00BC0C6E" w:rsidRPr="00A61642" w:rsidRDefault="00BC0C6E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C0C6E" w:rsidRPr="00A61642" w:rsidRDefault="00BC0C6E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Как и чем работает художник?  (8 ч)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Три основных цвета – желтый, красный, синий.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Белая и чёрная краски.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Пастель и цветные мелки, акварель, их выразительные возможности.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Выразительные возможности аппликации.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Выразительные возможности графических материалов.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Выразительность материалов для работы в объёме.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Выразительные возможности бумаги.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Неожиданные материалы (обобщение темы).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Особенности средств выразительности в художественных культурах народов Запада и Востока.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Реальность и фантазия.  (7 ч)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Художественный образ — основа и цель любого искусства. 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Условность       художественного изображения. Реальность и фантазия в искусстве.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Изображение и реальность.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Изображение и фантазия.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Украшение и реальность.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Украшение и фантазия.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Постройка и реальность.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Постройка и фантазия.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Братья </w:t>
      </w:r>
      <w:proofErr w:type="gramStart"/>
      <w:r w:rsidRPr="00A61642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61642">
        <w:rPr>
          <w:rFonts w:ascii="Times New Roman" w:hAnsi="Times New Roman" w:cs="Times New Roman"/>
          <w:sz w:val="24"/>
          <w:szCs w:val="24"/>
        </w:rPr>
        <w:t>астера Изображения, Украшения и Постройки всегда работают вместе (обобщение темы).</w:t>
      </w:r>
    </w:p>
    <w:p w:rsidR="00BC0C6E" w:rsidRPr="00A61642" w:rsidRDefault="00BC0C6E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642">
        <w:rPr>
          <w:rFonts w:ascii="Times New Roman" w:hAnsi="Times New Roman" w:cs="Times New Roman"/>
          <w:b/>
          <w:sz w:val="24"/>
          <w:szCs w:val="24"/>
        </w:rPr>
        <w:t>О чём говорит искусство  (11 ч)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Композиция — главное средство выразительности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художественного    произведения.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Раскрытие в композиции сущности произведения. 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 xml:space="preserve"> Изображение природы в различных состояниях.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Изображение характера животных.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Изображение характера человека</w:t>
      </w:r>
      <w:proofErr w:type="gramStart"/>
      <w:r w:rsidRPr="00A616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61642">
        <w:rPr>
          <w:rFonts w:ascii="Times New Roman" w:hAnsi="Times New Roman" w:cs="Times New Roman"/>
          <w:sz w:val="24"/>
          <w:szCs w:val="24"/>
        </w:rPr>
        <w:t xml:space="preserve"> женский образ.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Изображение характера человека: мужской образ.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Образ человека в скульптуре.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Человек и его украшения.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lastRenderedPageBreak/>
        <w:t>О чём говорят украшения.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Образ здания.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В изображении, украшении, постройке человек выражает свои чувства, мысли, настроение, своё отношение к миру (обобщение темы)</w:t>
      </w:r>
    </w:p>
    <w:p w:rsidR="00BC0C6E" w:rsidRPr="00A61642" w:rsidRDefault="007D2FA5" w:rsidP="000E2A4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говорит искусство  (8</w:t>
      </w:r>
      <w:r w:rsidR="00BC0C6E" w:rsidRPr="00A61642">
        <w:rPr>
          <w:rFonts w:ascii="Times New Roman" w:hAnsi="Times New Roman" w:cs="Times New Roman"/>
          <w:b/>
          <w:sz w:val="24"/>
          <w:szCs w:val="24"/>
        </w:rPr>
        <w:t xml:space="preserve">  ч)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Цветовые отношения. Колорит картины. Напряжённость и насыщенность цвета. Свет и цвет. Характер мазка. Объём и форма. Передача на плоскости и в пространстве многообразных форм предметного мира. Трансформация и стилизация форм. Взаимоотношение формы и характера. Ритм. Роль ритма в построении композиции в живописи и рисунке, архитектуре, декоративно-прикладном искусстве. Тёплые и холодные цвета</w:t>
      </w:r>
      <w:proofErr w:type="gramStart"/>
      <w:r w:rsidRPr="00A6164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61642">
        <w:rPr>
          <w:rFonts w:ascii="Times New Roman" w:hAnsi="Times New Roman" w:cs="Times New Roman"/>
          <w:sz w:val="24"/>
          <w:szCs w:val="24"/>
        </w:rPr>
        <w:t>Борьба тёплого и холодного.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Тихие и звонкие цвета.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Что такое ритм линий?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Характер линий.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Ритм пятен.</w:t>
      </w:r>
    </w:p>
    <w:p w:rsidR="00BC0C6E" w:rsidRPr="00A61642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Пропорции выражают характер.</w:t>
      </w:r>
    </w:p>
    <w:p w:rsidR="00201E0B" w:rsidRDefault="00BC0C6E" w:rsidP="000E2A4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642">
        <w:rPr>
          <w:rFonts w:ascii="Times New Roman" w:hAnsi="Times New Roman" w:cs="Times New Roman"/>
          <w:sz w:val="24"/>
          <w:szCs w:val="24"/>
        </w:rPr>
        <w:t>Ритм линий и пятен, цвет, пропорции – средства выразительности</w:t>
      </w:r>
    </w:p>
    <w:p w:rsidR="001652B7" w:rsidRPr="001652B7" w:rsidRDefault="001652B7" w:rsidP="001652B7">
      <w:pPr>
        <w:pStyle w:val="a4"/>
        <w:rPr>
          <w:rFonts w:ascii="Times New Roman" w:eastAsia="Calibri" w:hAnsi="Times New Roman" w:cs="Times New Roman"/>
        </w:rPr>
      </w:pPr>
    </w:p>
    <w:p w:rsidR="001652B7" w:rsidRDefault="001652B7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D2FA5" w:rsidRPr="001652B7" w:rsidRDefault="007D2FA5" w:rsidP="001652B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44F4" w:rsidRPr="007667C4" w:rsidRDefault="007667C4" w:rsidP="007667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  <w:r w:rsidR="005F747A" w:rsidRPr="00A6164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7601"/>
        <w:gridCol w:w="1985"/>
      </w:tblGrid>
      <w:tr w:rsidR="003544F4" w:rsidRPr="00A61642" w:rsidTr="00A71A10">
        <w:trPr>
          <w:trHeight w:val="41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часов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Чем и как работают художники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Реальность и фантазия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 чём говорит искусство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говорит искусство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7D2FA5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3544F4" w:rsidRPr="00A61642" w:rsidTr="00A71A1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4F4" w:rsidRPr="00A61642" w:rsidRDefault="003544F4" w:rsidP="006662DF">
            <w:pPr>
              <w:suppressAutoHyphens/>
              <w:spacing w:before="100" w:beforeAutospacing="1" w:after="100" w:afterAutospacing="1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6164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4F4" w:rsidRPr="00A61642" w:rsidRDefault="007D2FA5" w:rsidP="006662DF">
            <w:pPr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</w:tbl>
    <w:p w:rsidR="00A71A10" w:rsidRPr="00080A4F" w:rsidRDefault="00A71A10" w:rsidP="00A71A10">
      <w:pPr>
        <w:shd w:val="clear" w:color="auto" w:fill="FFFFFF"/>
        <w:spacing w:after="0"/>
        <w:ind w:right="6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eastAsia="ru-RU"/>
        </w:rPr>
      </w:pPr>
      <w:r w:rsidRPr="00080A4F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eastAsia="ru-RU"/>
        </w:rPr>
        <w:t>Условные обозначения в календарном планировании: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962"/>
      </w:tblGrid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УВвНТ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введения в новую тему;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КЗУН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контроль знаний, умений и навыков;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удивление;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проект;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выставка;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УФ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– фантазия;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рок совместного творчества;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УПиС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повторения и систематизации;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знаний;</w:t>
            </w:r>
          </w:p>
        </w:tc>
      </w:tr>
      <w:tr w:rsidR="00A71A10" w:rsidRPr="00080A4F" w:rsidTr="00A71A10">
        <w:tc>
          <w:tcPr>
            <w:tcW w:w="124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УИНЗ</w:t>
            </w:r>
          </w:p>
        </w:tc>
        <w:tc>
          <w:tcPr>
            <w:tcW w:w="4962" w:type="dxa"/>
          </w:tcPr>
          <w:p w:rsidR="00A71A10" w:rsidRPr="00080A4F" w:rsidRDefault="00A71A10" w:rsidP="00A71A1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новых знаний.</w:t>
            </w:r>
          </w:p>
        </w:tc>
      </w:tr>
    </w:tbl>
    <w:p w:rsidR="00BC0C6E" w:rsidRPr="007D2FA5" w:rsidRDefault="005F747A" w:rsidP="007D2F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A5">
        <w:rPr>
          <w:rFonts w:ascii="Times New Roman" w:hAnsi="Times New Roman" w:cs="Times New Roman"/>
          <w:b/>
          <w:sz w:val="24"/>
          <w:szCs w:val="24"/>
        </w:rPr>
        <w:t>Календарн</w:t>
      </w:r>
      <w:proofErr w:type="gramStart"/>
      <w:r w:rsidRPr="007D2FA5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080A4F" w:rsidRPr="007D2FA5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(33</w:t>
      </w:r>
      <w:r w:rsidR="00164C9E" w:rsidRPr="007D2F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3739" w:rsidRPr="007D2FA5">
        <w:rPr>
          <w:rFonts w:ascii="Times New Roman" w:hAnsi="Times New Roman" w:cs="Times New Roman"/>
          <w:b/>
          <w:sz w:val="24"/>
          <w:szCs w:val="24"/>
        </w:rPr>
        <w:t>ч)</w:t>
      </w:r>
    </w:p>
    <w:tbl>
      <w:tblPr>
        <w:tblStyle w:val="a3"/>
        <w:tblW w:w="9648" w:type="dxa"/>
        <w:tblLayout w:type="fixed"/>
        <w:tblLook w:val="04A0" w:firstRow="1" w:lastRow="0" w:firstColumn="1" w:lastColumn="0" w:noHBand="0" w:noVBand="1"/>
      </w:tblPr>
      <w:tblGrid>
        <w:gridCol w:w="629"/>
        <w:gridCol w:w="3841"/>
        <w:gridCol w:w="883"/>
        <w:gridCol w:w="621"/>
        <w:gridCol w:w="513"/>
        <w:gridCol w:w="1157"/>
        <w:gridCol w:w="1002"/>
        <w:gridCol w:w="961"/>
        <w:gridCol w:w="41"/>
      </w:tblGrid>
      <w:tr w:rsidR="004F3733" w:rsidRPr="007D2FA5" w:rsidTr="004F3733">
        <w:trPr>
          <w:gridAfter w:val="1"/>
          <w:wAfter w:w="41" w:type="dxa"/>
          <w:trHeight w:val="288"/>
        </w:trPr>
        <w:tc>
          <w:tcPr>
            <w:tcW w:w="629" w:type="dxa"/>
            <w:vMerge w:val="restart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41" w:type="dxa"/>
            <w:vMerge w:val="restart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Название раздела и темы</w:t>
            </w:r>
          </w:p>
        </w:tc>
        <w:tc>
          <w:tcPr>
            <w:tcW w:w="1504" w:type="dxa"/>
            <w:gridSpan w:val="2"/>
            <w:vMerge w:val="restart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70" w:type="dxa"/>
            <w:gridSpan w:val="2"/>
            <w:vMerge w:val="restart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63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F3733" w:rsidRPr="007D2FA5" w:rsidTr="004F3733">
        <w:trPr>
          <w:gridAfter w:val="1"/>
          <w:wAfter w:w="41" w:type="dxa"/>
          <w:trHeight w:val="216"/>
        </w:trPr>
        <w:tc>
          <w:tcPr>
            <w:tcW w:w="629" w:type="dxa"/>
            <w:vMerge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1" w:type="dxa"/>
            <w:vMerge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vMerge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vMerge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3739" w:rsidRPr="007D2FA5" w:rsidTr="004F3733">
        <w:trPr>
          <w:trHeight w:val="138"/>
        </w:trPr>
        <w:tc>
          <w:tcPr>
            <w:tcW w:w="9648" w:type="dxa"/>
            <w:gridSpan w:val="9"/>
          </w:tcPr>
          <w:p w:rsidR="00DF3739" w:rsidRPr="007D2FA5" w:rsidRDefault="00DF3739" w:rsidP="000B76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«Как и чем работает художник?» 8ч</w:t>
            </w: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Три основных цвета «Цветочная поляна»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УВвНТ</w:t>
            </w:r>
            <w:proofErr w:type="spellEnd"/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D13B7" w:rsidRPr="007D2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 и черная краски «Радуга на грозовом небе»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DD13B7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Пастель и цвет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мелки, акварель, их выразительные возможности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лес»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7D2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</w:tc>
        <w:tc>
          <w:tcPr>
            <w:tcW w:w="1002" w:type="dxa"/>
          </w:tcPr>
          <w:p w:rsidR="004F3733" w:rsidRPr="007D2FA5" w:rsidRDefault="00DD13B7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A2BA2" w:rsidRPr="007D2F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аппликации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«Осенний листопад  - коврик аппликаций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графических ма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териалов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«Графика зимнего леса»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материа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лов для работы в объеме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«Звери в лесу».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бу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маги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«Игровая площадка» для вылепленных зверей.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Неожиданные материалы (обоб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щение темы) Обобщение по теме «Как и </w:t>
            </w:r>
            <w:proofErr w:type="gramStart"/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чем</w:t>
            </w:r>
            <w:proofErr w:type="gramEnd"/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работает художник?»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Изображение ночного праздничного города.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7BE" w:rsidRPr="007D2FA5" w:rsidTr="007D2FA5">
        <w:trPr>
          <w:gridAfter w:val="1"/>
          <w:wAfter w:w="41" w:type="dxa"/>
          <w:trHeight w:val="138"/>
        </w:trPr>
        <w:tc>
          <w:tcPr>
            <w:tcW w:w="9607" w:type="dxa"/>
            <w:gridSpan w:val="8"/>
          </w:tcPr>
          <w:p w:rsidR="000267BE" w:rsidRPr="007D2FA5" w:rsidRDefault="000267BE" w:rsidP="000B76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«Реальность и фантазия» - 7ч.</w:t>
            </w: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реальность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«Наши друзья: птицы».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7D2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212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и фантазия. «Сказочная птица».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альность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«Обитатели подводного мира»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альность. «Подводный мир» «Узоры и паутины»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и фантазия. «Кружевные узоры»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Постройка и фан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тазия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Братья-Мастера Изображения, Украшения и По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стройки всегда работают вместе (обобщение темы)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4F3733">
        <w:trPr>
          <w:trHeight w:val="138"/>
        </w:trPr>
        <w:tc>
          <w:tcPr>
            <w:tcW w:w="9648" w:type="dxa"/>
            <w:gridSpan w:val="9"/>
          </w:tcPr>
          <w:p w:rsidR="004F3733" w:rsidRPr="007D2FA5" w:rsidRDefault="004F3733" w:rsidP="000B76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«О чём говорит искусство» - 11ч.</w:t>
            </w: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природы в раз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личных состоя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ниях. Изображе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контраст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состояний природы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животных Выражение животного с ярко выраженным харак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тером</w:t>
            </w:r>
          </w:p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«Четвероногий герой»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женский образ. Женский образ русских сказок. 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человека: мужской образ.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«Весёлый и грустный клоуны»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сказочного героя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объёме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объеме ска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зочных обра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зов с ярко вы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раженным ха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рактером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в скульптуре.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века и его характер, выраженный в объеме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 украшение двух противополож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по намере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ниям 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сказочных флотов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7D2FA5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говорят украшения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изображении, украшении и по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стройке человек выражает свои чувства, мыс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ли, настроение, свое отношение к миру (обобще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темы)</w:t>
            </w:r>
          </w:p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«Замок Снежной Королевы»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2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УОиС</w:t>
            </w:r>
            <w:proofErr w:type="spellEnd"/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5F" w:rsidRPr="007D2FA5" w:rsidTr="004F3733">
        <w:trPr>
          <w:trHeight w:val="138"/>
        </w:trPr>
        <w:tc>
          <w:tcPr>
            <w:tcW w:w="9648" w:type="dxa"/>
            <w:gridSpan w:val="9"/>
          </w:tcPr>
          <w:p w:rsidR="00BD625F" w:rsidRPr="007D2FA5" w:rsidRDefault="007D2FA5" w:rsidP="000B762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«Как говорит искусство» - </w:t>
            </w:r>
            <w:r w:rsidR="00BD625F"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BD625F" w:rsidRPr="007D2FA5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Теплые и холод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цвета. Борьба теплого и холод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УВвНТ</w:t>
            </w:r>
            <w:proofErr w:type="spellEnd"/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Тихие и звонкие цвета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ритм пятен.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Ритм и движение пятен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ритм линий.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138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 линий 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971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Ритм линий, пятен, цвет, про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порции — сред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выразитель</w:t>
            </w: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733" w:rsidRPr="007D2FA5" w:rsidTr="007D2FA5">
        <w:trPr>
          <w:gridAfter w:val="1"/>
          <w:wAfter w:w="41" w:type="dxa"/>
          <w:trHeight w:val="324"/>
        </w:trPr>
        <w:tc>
          <w:tcPr>
            <w:tcW w:w="629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24" w:type="dxa"/>
            <w:gridSpan w:val="2"/>
            <w:vAlign w:val="center"/>
          </w:tcPr>
          <w:p w:rsidR="004F3733" w:rsidRPr="007D2FA5" w:rsidRDefault="004F3733" w:rsidP="00BB711D">
            <w:pPr>
              <w:spacing w:line="336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2FA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134" w:type="dxa"/>
            <w:gridSpan w:val="2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</w:p>
        </w:tc>
        <w:tc>
          <w:tcPr>
            <w:tcW w:w="1002" w:type="dxa"/>
          </w:tcPr>
          <w:p w:rsidR="004F3733" w:rsidRPr="007D2FA5" w:rsidRDefault="003A2BA2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FA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61" w:type="dxa"/>
          </w:tcPr>
          <w:p w:rsidR="004F3733" w:rsidRPr="007D2FA5" w:rsidRDefault="004F3733" w:rsidP="000B762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47A" w:rsidRPr="000B7627" w:rsidRDefault="005F747A" w:rsidP="000B762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C0C6E" w:rsidRPr="000B7627" w:rsidRDefault="00BC0C6E" w:rsidP="000B762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C0C6E" w:rsidRDefault="00BC0C6E" w:rsidP="000B762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C0C6E" w:rsidRPr="00A61642" w:rsidRDefault="00BC0C6E" w:rsidP="000E2A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C0C6E" w:rsidRPr="00A61642" w:rsidSect="008F689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11E" w:rsidRDefault="00C6711E" w:rsidP="00380D7B">
      <w:pPr>
        <w:spacing w:after="0" w:line="240" w:lineRule="auto"/>
      </w:pPr>
      <w:r>
        <w:separator/>
      </w:r>
    </w:p>
  </w:endnote>
  <w:endnote w:type="continuationSeparator" w:id="0">
    <w:p w:rsidR="00C6711E" w:rsidRDefault="00C6711E" w:rsidP="0038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350821"/>
      <w:docPartObj>
        <w:docPartGallery w:val="Page Numbers (Bottom of Page)"/>
        <w:docPartUnique/>
      </w:docPartObj>
    </w:sdtPr>
    <w:sdtEndPr/>
    <w:sdtContent>
      <w:p w:rsidR="00033DC9" w:rsidRDefault="00033DC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F5F">
          <w:rPr>
            <w:noProof/>
          </w:rPr>
          <w:t>2</w:t>
        </w:r>
        <w:r>
          <w:fldChar w:fldCharType="end"/>
        </w:r>
      </w:p>
    </w:sdtContent>
  </w:sdt>
  <w:p w:rsidR="00033DC9" w:rsidRDefault="00033D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11E" w:rsidRDefault="00C6711E" w:rsidP="00380D7B">
      <w:pPr>
        <w:spacing w:after="0" w:line="240" w:lineRule="auto"/>
      </w:pPr>
      <w:r>
        <w:separator/>
      </w:r>
    </w:p>
  </w:footnote>
  <w:footnote w:type="continuationSeparator" w:id="0">
    <w:p w:rsidR="00C6711E" w:rsidRDefault="00C6711E" w:rsidP="00380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39A"/>
    <w:multiLevelType w:val="hybridMultilevel"/>
    <w:tmpl w:val="F716A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57C21"/>
    <w:multiLevelType w:val="hybridMultilevel"/>
    <w:tmpl w:val="A824D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E5A0A"/>
    <w:multiLevelType w:val="hybridMultilevel"/>
    <w:tmpl w:val="E94E099C"/>
    <w:lvl w:ilvl="0" w:tplc="E5C4223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CCA8A58">
      <w:start w:val="1"/>
      <w:numFmt w:val="bullet"/>
      <w:lvlText w:val=""/>
      <w:lvlJc w:val="left"/>
      <w:pPr>
        <w:tabs>
          <w:tab w:val="num" w:pos="1077"/>
        </w:tabs>
        <w:ind w:left="1021" w:hanging="239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DF43B9"/>
    <w:multiLevelType w:val="hybridMultilevel"/>
    <w:tmpl w:val="C3B6B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760F5"/>
    <w:multiLevelType w:val="hybridMultilevel"/>
    <w:tmpl w:val="A5146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049C6"/>
    <w:multiLevelType w:val="hybridMultilevel"/>
    <w:tmpl w:val="821A8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1443C"/>
    <w:multiLevelType w:val="hybridMultilevel"/>
    <w:tmpl w:val="F27C3990"/>
    <w:lvl w:ilvl="0" w:tplc="E5C422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2A47E8B"/>
    <w:multiLevelType w:val="hybridMultilevel"/>
    <w:tmpl w:val="DB68C096"/>
    <w:lvl w:ilvl="0" w:tplc="ECCA8A58">
      <w:start w:val="1"/>
      <w:numFmt w:val="bullet"/>
      <w:lvlText w:val=""/>
      <w:lvlJc w:val="left"/>
      <w:pPr>
        <w:tabs>
          <w:tab w:val="num" w:pos="1077"/>
        </w:tabs>
        <w:ind w:left="1021" w:hanging="23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C94F22"/>
    <w:multiLevelType w:val="hybridMultilevel"/>
    <w:tmpl w:val="2BACA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14A32"/>
    <w:multiLevelType w:val="hybridMultilevel"/>
    <w:tmpl w:val="576C3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4A7492"/>
    <w:multiLevelType w:val="hybridMultilevel"/>
    <w:tmpl w:val="C196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FD"/>
    <w:rsid w:val="000267BE"/>
    <w:rsid w:val="00033DC9"/>
    <w:rsid w:val="00043801"/>
    <w:rsid w:val="00067D4A"/>
    <w:rsid w:val="00080A4F"/>
    <w:rsid w:val="000B3BFD"/>
    <w:rsid w:val="000B7627"/>
    <w:rsid w:val="000E2A48"/>
    <w:rsid w:val="0012268E"/>
    <w:rsid w:val="001260FC"/>
    <w:rsid w:val="00146B91"/>
    <w:rsid w:val="00157834"/>
    <w:rsid w:val="00164C9E"/>
    <w:rsid w:val="001652B7"/>
    <w:rsid w:val="00176721"/>
    <w:rsid w:val="00181622"/>
    <w:rsid w:val="00200852"/>
    <w:rsid w:val="00201E0B"/>
    <w:rsid w:val="00257091"/>
    <w:rsid w:val="002669DB"/>
    <w:rsid w:val="002713C9"/>
    <w:rsid w:val="003544F4"/>
    <w:rsid w:val="00356E09"/>
    <w:rsid w:val="00380D7B"/>
    <w:rsid w:val="003A2BA2"/>
    <w:rsid w:val="003D0137"/>
    <w:rsid w:val="00430784"/>
    <w:rsid w:val="00437D41"/>
    <w:rsid w:val="004B591F"/>
    <w:rsid w:val="004B6C84"/>
    <w:rsid w:val="004E1296"/>
    <w:rsid w:val="004F3733"/>
    <w:rsid w:val="00515AEE"/>
    <w:rsid w:val="005375E0"/>
    <w:rsid w:val="00567834"/>
    <w:rsid w:val="005A6D7E"/>
    <w:rsid w:val="005F747A"/>
    <w:rsid w:val="006064B9"/>
    <w:rsid w:val="006521C2"/>
    <w:rsid w:val="006662DF"/>
    <w:rsid w:val="006672F7"/>
    <w:rsid w:val="0071697C"/>
    <w:rsid w:val="00737036"/>
    <w:rsid w:val="007667C4"/>
    <w:rsid w:val="007901C5"/>
    <w:rsid w:val="007C127E"/>
    <w:rsid w:val="007C2656"/>
    <w:rsid w:val="007C49EB"/>
    <w:rsid w:val="007D2FA5"/>
    <w:rsid w:val="008355F5"/>
    <w:rsid w:val="008974F8"/>
    <w:rsid w:val="008A06F9"/>
    <w:rsid w:val="008A29BA"/>
    <w:rsid w:val="008A7A2E"/>
    <w:rsid w:val="008F689B"/>
    <w:rsid w:val="00982AE7"/>
    <w:rsid w:val="00A15D29"/>
    <w:rsid w:val="00A21105"/>
    <w:rsid w:val="00A25AE6"/>
    <w:rsid w:val="00A344CE"/>
    <w:rsid w:val="00A61642"/>
    <w:rsid w:val="00A71A10"/>
    <w:rsid w:val="00B023D5"/>
    <w:rsid w:val="00B1155D"/>
    <w:rsid w:val="00B217BF"/>
    <w:rsid w:val="00B357E1"/>
    <w:rsid w:val="00B74F5F"/>
    <w:rsid w:val="00B75AAD"/>
    <w:rsid w:val="00B8041C"/>
    <w:rsid w:val="00B9667B"/>
    <w:rsid w:val="00BB7055"/>
    <w:rsid w:val="00BC0C6E"/>
    <w:rsid w:val="00BC382E"/>
    <w:rsid w:val="00BC39C1"/>
    <w:rsid w:val="00BD625F"/>
    <w:rsid w:val="00BD650F"/>
    <w:rsid w:val="00BF75A9"/>
    <w:rsid w:val="00C6711E"/>
    <w:rsid w:val="00CD1868"/>
    <w:rsid w:val="00CE1B72"/>
    <w:rsid w:val="00D67E3A"/>
    <w:rsid w:val="00D81850"/>
    <w:rsid w:val="00DC72BD"/>
    <w:rsid w:val="00DD13B7"/>
    <w:rsid w:val="00DF3739"/>
    <w:rsid w:val="00E04BED"/>
    <w:rsid w:val="00E6680A"/>
    <w:rsid w:val="00E73297"/>
    <w:rsid w:val="00EA770F"/>
    <w:rsid w:val="00EE7378"/>
    <w:rsid w:val="00F00774"/>
    <w:rsid w:val="00F7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544F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0D7B"/>
  </w:style>
  <w:style w:type="paragraph" w:styleId="a8">
    <w:name w:val="footer"/>
    <w:basedOn w:val="a"/>
    <w:link w:val="a9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0D7B"/>
  </w:style>
  <w:style w:type="character" w:customStyle="1" w:styleId="a5">
    <w:name w:val="Без интервала Знак"/>
    <w:link w:val="a4"/>
    <w:uiPriority w:val="1"/>
    <w:locked/>
    <w:rsid w:val="0012268E"/>
  </w:style>
  <w:style w:type="paragraph" w:styleId="aa">
    <w:name w:val="List Paragraph"/>
    <w:basedOn w:val="a"/>
    <w:uiPriority w:val="34"/>
    <w:qFormat/>
    <w:rsid w:val="00B21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89B"/>
    <w:rPr>
      <w:rFonts w:ascii="Tahoma" w:hAnsi="Tahoma" w:cs="Tahoma"/>
      <w:sz w:val="16"/>
      <w:szCs w:val="16"/>
    </w:rPr>
  </w:style>
  <w:style w:type="character" w:customStyle="1" w:styleId="FontStyle15">
    <w:name w:val="Font Style15"/>
    <w:rsid w:val="001652B7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544F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0D7B"/>
  </w:style>
  <w:style w:type="paragraph" w:styleId="a8">
    <w:name w:val="footer"/>
    <w:basedOn w:val="a"/>
    <w:link w:val="a9"/>
    <w:uiPriority w:val="99"/>
    <w:unhideWhenUsed/>
    <w:rsid w:val="0038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0D7B"/>
  </w:style>
  <w:style w:type="character" w:customStyle="1" w:styleId="a5">
    <w:name w:val="Без интервала Знак"/>
    <w:link w:val="a4"/>
    <w:uiPriority w:val="1"/>
    <w:locked/>
    <w:rsid w:val="0012268E"/>
  </w:style>
  <w:style w:type="paragraph" w:styleId="aa">
    <w:name w:val="List Paragraph"/>
    <w:basedOn w:val="a"/>
    <w:uiPriority w:val="34"/>
    <w:qFormat/>
    <w:rsid w:val="00B217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6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689B"/>
    <w:rPr>
      <w:rFonts w:ascii="Tahoma" w:hAnsi="Tahoma" w:cs="Tahoma"/>
      <w:sz w:val="16"/>
      <w:szCs w:val="16"/>
    </w:rPr>
  </w:style>
  <w:style w:type="character" w:customStyle="1" w:styleId="FontStyle15">
    <w:name w:val="Font Style15"/>
    <w:rsid w:val="001652B7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BDB39-DDFB-4E15-9516-C28A9DD4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Павел Панченко</cp:lastModifiedBy>
  <cp:revision>63</cp:revision>
  <cp:lastPrinted>2018-10-09T19:57:00Z</cp:lastPrinted>
  <dcterms:created xsi:type="dcterms:W3CDTF">2017-06-13T18:49:00Z</dcterms:created>
  <dcterms:modified xsi:type="dcterms:W3CDTF">2019-12-05T18:55:00Z</dcterms:modified>
</cp:coreProperties>
</file>